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C4" w:rsidRPr="006D0AC4" w:rsidRDefault="006D0AC4" w:rsidP="006D0AC4">
      <w:pPr>
        <w:tabs>
          <w:tab w:val="left" w:pos="810"/>
        </w:tabs>
        <w:spacing w:after="0" w:line="240" w:lineRule="auto"/>
        <w:rPr>
          <w:rFonts w:eastAsia="Times New Roman" w:cs="Times New Roman"/>
          <w:sz w:val="32"/>
          <w:szCs w:val="32"/>
        </w:rPr>
      </w:pPr>
      <w:bookmarkStart w:id="0" w:name="_GoBack"/>
      <w:bookmarkEnd w:id="0"/>
      <w:r w:rsidRPr="006D0AC4">
        <w:rPr>
          <w:rFonts w:eastAsia="Times New Roman" w:cs="Times New Roman"/>
          <w:sz w:val="32"/>
          <w:szCs w:val="32"/>
        </w:rPr>
        <w:t>Beyond standard annotation requirements, please complete the following:</w:t>
      </w:r>
      <w:r w:rsidRPr="006D0AC4">
        <w:rPr>
          <w:rFonts w:eastAsia="Times New Roman" w:cs="Arial"/>
          <w:sz w:val="32"/>
          <w:szCs w:val="32"/>
        </w:rPr>
        <w:t xml:space="preserve"> </w:t>
      </w:r>
    </w:p>
    <w:p w:rsidR="006D0AC4" w:rsidRPr="00664260" w:rsidRDefault="006D0AC4" w:rsidP="006D0AC4">
      <w:pPr>
        <w:tabs>
          <w:tab w:val="left" w:pos="810"/>
        </w:tabs>
        <w:spacing w:before="180" w:after="180" w:line="240" w:lineRule="auto"/>
        <w:rPr>
          <w:rFonts w:eastAsia="Times New Roman" w:cs="Times New Roman"/>
          <w:b/>
          <w:sz w:val="32"/>
          <w:szCs w:val="32"/>
        </w:rPr>
      </w:pPr>
      <w:r w:rsidRPr="00664260">
        <w:rPr>
          <w:rFonts w:eastAsia="Times New Roman" w:cs="Times New Roman"/>
          <w:b/>
          <w:sz w:val="32"/>
          <w:szCs w:val="32"/>
        </w:rPr>
        <w:t>Excerpt from “Dr. Jekyll and Mr. Hyde”</w:t>
      </w:r>
      <w:r w:rsidRPr="00664260">
        <w:rPr>
          <w:rFonts w:eastAsia="Times New Roman" w:cs="Arial"/>
          <w:b/>
          <w:sz w:val="32"/>
          <w:szCs w:val="32"/>
        </w:rPr>
        <w:t xml:space="preserve"> </w:t>
      </w:r>
    </w:p>
    <w:p w:rsidR="006D0AC4" w:rsidRPr="006D0AC4" w:rsidRDefault="006D0AC4" w:rsidP="006D0AC4">
      <w:pPr>
        <w:tabs>
          <w:tab w:val="left" w:pos="810"/>
        </w:tabs>
        <w:spacing w:before="180" w:after="180" w:line="240" w:lineRule="auto"/>
        <w:ind w:left="720" w:hanging="720"/>
        <w:rPr>
          <w:rFonts w:eastAsia="Times New Roman" w:cs="Times New Roman"/>
          <w:sz w:val="32"/>
          <w:szCs w:val="32"/>
        </w:rPr>
      </w:pPr>
      <w:r w:rsidRPr="006D0AC4">
        <w:rPr>
          <w:rFonts w:eastAsia="Times New Roman" w:cs="Times New Roman"/>
          <w:sz w:val="32"/>
          <w:szCs w:val="32"/>
        </w:rPr>
        <w:t>1.  Underline the sentence that most closely functions as the central idea in each paragraph.  Summarize this sentence in the margin.  If the paragraph does not contain a clear sentence relating the central idea to the reader, compose a short central idea in the margin.</w:t>
      </w:r>
      <w:r w:rsidRPr="006D0AC4">
        <w:rPr>
          <w:rFonts w:eastAsia="Times New Roman" w:cs="Arial"/>
          <w:sz w:val="32"/>
          <w:szCs w:val="32"/>
        </w:rPr>
        <w:t xml:space="preserve"> </w:t>
      </w:r>
    </w:p>
    <w:p w:rsidR="006D0AC4" w:rsidRPr="006D0AC4" w:rsidRDefault="006D0AC4" w:rsidP="006D0AC4">
      <w:pPr>
        <w:tabs>
          <w:tab w:val="left" w:pos="810"/>
        </w:tabs>
        <w:spacing w:before="180" w:after="180" w:line="240" w:lineRule="auto"/>
        <w:ind w:left="720" w:hanging="720"/>
        <w:rPr>
          <w:rFonts w:eastAsia="Times New Roman" w:cs="Times New Roman"/>
          <w:sz w:val="32"/>
          <w:szCs w:val="32"/>
        </w:rPr>
      </w:pPr>
      <w:r w:rsidRPr="006D0AC4">
        <w:rPr>
          <w:rFonts w:eastAsia="Times New Roman" w:cs="Times New Roman"/>
          <w:sz w:val="32"/>
          <w:szCs w:val="32"/>
        </w:rPr>
        <w:t xml:space="preserve">2.  Highlight and annotate specific details which characterize Mr. </w:t>
      </w:r>
      <w:proofErr w:type="spellStart"/>
      <w:r w:rsidRPr="006D0AC4">
        <w:rPr>
          <w:rFonts w:eastAsia="Times New Roman" w:cs="Times New Roman"/>
          <w:sz w:val="32"/>
          <w:szCs w:val="32"/>
        </w:rPr>
        <w:t>Utterson</w:t>
      </w:r>
      <w:proofErr w:type="spellEnd"/>
      <w:r w:rsidRPr="006D0AC4">
        <w:rPr>
          <w:rFonts w:eastAsia="Times New Roman" w:cs="Times New Roman"/>
          <w:sz w:val="32"/>
          <w:szCs w:val="32"/>
        </w:rPr>
        <w:t>, Mr. Enfield, and the man who knocks down the girl. Write a brief character description for each character in the margin.</w:t>
      </w:r>
      <w:r w:rsidRPr="006D0AC4">
        <w:rPr>
          <w:rFonts w:eastAsia="Times New Roman" w:cs="Arial"/>
          <w:sz w:val="32"/>
          <w:szCs w:val="32"/>
        </w:rPr>
        <w:t xml:space="preserve"> </w:t>
      </w:r>
    </w:p>
    <w:p w:rsidR="006D0AC4" w:rsidRPr="006D0AC4" w:rsidRDefault="006D0AC4" w:rsidP="006D0AC4">
      <w:pPr>
        <w:tabs>
          <w:tab w:val="left" w:pos="810"/>
        </w:tabs>
        <w:spacing w:before="180" w:after="180" w:line="240" w:lineRule="auto"/>
        <w:ind w:left="720" w:hanging="720"/>
        <w:rPr>
          <w:rFonts w:eastAsia="Times New Roman" w:cs="Times New Roman"/>
          <w:sz w:val="32"/>
          <w:szCs w:val="32"/>
        </w:rPr>
      </w:pPr>
      <w:r w:rsidRPr="006D0AC4">
        <w:rPr>
          <w:rFonts w:eastAsia="Times New Roman" w:cs="Times New Roman"/>
          <w:sz w:val="32"/>
          <w:szCs w:val="32"/>
        </w:rPr>
        <w:t>3.  Annotate the uses of simile in the last paragraph.  Compose a brief statement in the margin explaining the impact of the simile.</w:t>
      </w:r>
      <w:r w:rsidRPr="006D0AC4">
        <w:rPr>
          <w:rFonts w:eastAsia="Times New Roman" w:cs="Arial"/>
          <w:sz w:val="32"/>
          <w:szCs w:val="32"/>
        </w:rPr>
        <w:t xml:space="preserve"> </w:t>
      </w:r>
    </w:p>
    <w:p w:rsidR="006D0AC4" w:rsidRPr="006D0AC4" w:rsidRDefault="006D0AC4" w:rsidP="006D0AC4">
      <w:pPr>
        <w:tabs>
          <w:tab w:val="left" w:pos="810"/>
        </w:tabs>
        <w:spacing w:before="180" w:after="180" w:line="240" w:lineRule="auto"/>
        <w:ind w:left="720" w:hanging="720"/>
        <w:rPr>
          <w:rFonts w:eastAsia="Times New Roman" w:cs="Times New Roman"/>
          <w:sz w:val="32"/>
          <w:szCs w:val="32"/>
        </w:rPr>
      </w:pPr>
      <w:r w:rsidRPr="006D0AC4">
        <w:rPr>
          <w:rFonts w:eastAsia="Times New Roman" w:cs="Times New Roman"/>
          <w:sz w:val="32"/>
          <w:szCs w:val="32"/>
        </w:rPr>
        <w:t xml:space="preserve">4.  Stevenson places clear emphasis on establishing irony in the text.  In nearly every paragraph, the author provides details about settings, characters, and events that seem to contrast what the reader might expect.  </w:t>
      </w:r>
    </w:p>
    <w:p w:rsidR="006D0AC4" w:rsidRPr="006D0AC4" w:rsidRDefault="006D0AC4" w:rsidP="006D0AC4">
      <w:pPr>
        <w:tabs>
          <w:tab w:val="left" w:pos="810"/>
        </w:tabs>
        <w:spacing w:before="180" w:after="180" w:line="240" w:lineRule="auto"/>
        <w:ind w:left="720"/>
        <w:rPr>
          <w:rFonts w:eastAsia="Times New Roman" w:cs="Times New Roman"/>
          <w:sz w:val="32"/>
          <w:szCs w:val="32"/>
        </w:rPr>
      </w:pPr>
      <w:r w:rsidRPr="006D0AC4">
        <w:rPr>
          <w:rFonts w:eastAsia="Times New Roman" w:cs="Times New Roman"/>
          <w:sz w:val="32"/>
          <w:szCs w:val="32"/>
        </w:rPr>
        <w:t>a.</w:t>
      </w:r>
      <w:proofErr w:type="gramStart"/>
      <w:r w:rsidRPr="006D0AC4">
        <w:rPr>
          <w:rFonts w:eastAsia="Times New Roman" w:cs="Times New Roman"/>
          <w:sz w:val="32"/>
          <w:szCs w:val="32"/>
        </w:rPr>
        <w:t>  Highlight</w:t>
      </w:r>
      <w:proofErr w:type="gramEnd"/>
      <w:r w:rsidRPr="006D0AC4">
        <w:rPr>
          <w:rFonts w:eastAsia="Times New Roman" w:cs="Times New Roman"/>
          <w:sz w:val="32"/>
          <w:szCs w:val="32"/>
        </w:rPr>
        <w:t xml:space="preserve"> as many examples of irony as you can find.  Jot the contrast in the margin (“dusty, dreary” yet “lovable” -from the first sentence)</w:t>
      </w:r>
      <w:r w:rsidRPr="006D0AC4">
        <w:rPr>
          <w:rFonts w:eastAsia="Times New Roman" w:cs="Arial"/>
          <w:sz w:val="32"/>
          <w:szCs w:val="32"/>
        </w:rPr>
        <w:t xml:space="preserve"> </w:t>
      </w:r>
    </w:p>
    <w:p w:rsidR="006C7F3A" w:rsidRPr="006D0AC4" w:rsidRDefault="006D0AC4" w:rsidP="006D0AC4">
      <w:pPr>
        <w:tabs>
          <w:tab w:val="left" w:pos="810"/>
        </w:tabs>
        <w:ind w:left="720"/>
        <w:rPr>
          <w:sz w:val="32"/>
          <w:szCs w:val="32"/>
        </w:rPr>
      </w:pPr>
      <w:r w:rsidRPr="006D0AC4">
        <w:rPr>
          <w:rFonts w:eastAsia="Times New Roman" w:cs="Times New Roman"/>
          <w:sz w:val="32"/>
          <w:szCs w:val="32"/>
        </w:rPr>
        <w:t>b.</w:t>
      </w:r>
      <w:proofErr w:type="gramStart"/>
      <w:r w:rsidRPr="006D0AC4">
        <w:rPr>
          <w:rFonts w:eastAsia="Times New Roman" w:cs="Times New Roman"/>
          <w:sz w:val="32"/>
          <w:szCs w:val="32"/>
        </w:rPr>
        <w:t>  Compose</w:t>
      </w:r>
      <w:proofErr w:type="gramEnd"/>
      <w:r w:rsidRPr="006D0AC4">
        <w:rPr>
          <w:rFonts w:eastAsia="Times New Roman" w:cs="Times New Roman"/>
          <w:sz w:val="32"/>
          <w:szCs w:val="32"/>
        </w:rPr>
        <w:t xml:space="preserve"> a sentence at the end of the narrative which suggests what the impact of irony might be.</w:t>
      </w:r>
    </w:p>
    <w:sectPr w:rsidR="006C7F3A" w:rsidRPr="006D0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C4"/>
    <w:rsid w:val="00664260"/>
    <w:rsid w:val="006D0AC4"/>
    <w:rsid w:val="0098387F"/>
    <w:rsid w:val="00DA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A1167-20DF-458F-8498-D37DB1F4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A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7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Dylan S.</dc:creator>
  <cp:keywords/>
  <dc:description/>
  <cp:lastModifiedBy>Maloney, Dylan S.</cp:lastModifiedBy>
  <cp:revision>2</cp:revision>
  <dcterms:created xsi:type="dcterms:W3CDTF">2017-01-27T22:38:00Z</dcterms:created>
  <dcterms:modified xsi:type="dcterms:W3CDTF">2017-01-27T22:38:00Z</dcterms:modified>
</cp:coreProperties>
</file>