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C8" w:rsidRPr="009372C8" w:rsidRDefault="009372C8" w:rsidP="009372C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2C8">
        <w:rPr>
          <w:sz w:val="24"/>
          <w:szCs w:val="24"/>
        </w:rPr>
        <w:t>Close Reading Objectives</w:t>
      </w:r>
    </w:p>
    <w:p w:rsidR="009372C8" w:rsidRPr="009372C8" w:rsidRDefault="009372C8" w:rsidP="009372C8">
      <w:pPr>
        <w:numPr>
          <w:ilvl w:val="0"/>
          <w:numId w:val="1"/>
        </w:numPr>
        <w:tabs>
          <w:tab w:val="clear" w:pos="720"/>
          <w:tab w:val="num" w:pos="270"/>
        </w:tabs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9372C8">
        <w:rPr>
          <w:rFonts w:eastAsia="Times New Roman" w:cs="Times New Roman"/>
          <w:sz w:val="24"/>
          <w:szCs w:val="24"/>
        </w:rPr>
        <w:t xml:space="preserve">[Bracket] all descriptions of the lieutenant. </w:t>
      </w:r>
    </w:p>
    <w:p w:rsidR="009372C8" w:rsidRDefault="009372C8" w:rsidP="007019B5">
      <w:pPr>
        <w:numPr>
          <w:ilvl w:val="0"/>
          <w:numId w:val="1"/>
        </w:numPr>
        <w:tabs>
          <w:tab w:val="clear" w:pos="720"/>
          <w:tab w:val="num" w:pos="270"/>
        </w:tabs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9372C8">
        <w:rPr>
          <w:rFonts w:eastAsia="Times New Roman" w:cs="Times New Roman"/>
          <w:sz w:val="24"/>
          <w:szCs w:val="24"/>
        </w:rPr>
        <w:t>Compose a sentence analyzing the transformation of the lieutenant over the course of the story.</w:t>
      </w:r>
    </w:p>
    <w:p w:rsidR="006C7F3A" w:rsidRPr="009372C8" w:rsidRDefault="009372C8" w:rsidP="007019B5">
      <w:pPr>
        <w:numPr>
          <w:ilvl w:val="0"/>
          <w:numId w:val="1"/>
        </w:numPr>
        <w:tabs>
          <w:tab w:val="clear" w:pos="720"/>
          <w:tab w:val="num" w:pos="270"/>
        </w:tabs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9372C8">
        <w:rPr>
          <w:rFonts w:eastAsia="Times New Roman" w:cs="Times New Roman"/>
          <w:sz w:val="24"/>
          <w:szCs w:val="24"/>
        </w:rPr>
        <w:t>Box the repetition in paragraph nine. In the margins, analyze the significance.</w:t>
      </w:r>
    </w:p>
    <w:p w:rsidR="009372C8" w:rsidRDefault="009372C8" w:rsidP="009372C8">
      <w:pPr>
        <w:tabs>
          <w:tab w:val="num" w:pos="270"/>
        </w:tabs>
        <w:ind w:left="270" w:hanging="270"/>
        <w:rPr>
          <w:rFonts w:eastAsia="Times New Roman" w:cs="Times New Roman"/>
          <w:sz w:val="24"/>
          <w:szCs w:val="24"/>
        </w:rPr>
      </w:pPr>
    </w:p>
    <w:p w:rsidR="009372C8" w:rsidRPr="009372C8" w:rsidRDefault="009372C8" w:rsidP="009372C8">
      <w:pPr>
        <w:tabs>
          <w:tab w:val="num" w:pos="270"/>
        </w:tabs>
        <w:ind w:left="270" w:hanging="27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Critical Thinking Questions (to be done on Google Classroom)</w:t>
      </w:r>
    </w:p>
    <w:p w:rsidR="009372C8" w:rsidRPr="009372C8" w:rsidRDefault="009372C8" w:rsidP="009372C8">
      <w:pPr>
        <w:numPr>
          <w:ilvl w:val="0"/>
          <w:numId w:val="2"/>
        </w:numPr>
        <w:tabs>
          <w:tab w:val="clear" w:pos="720"/>
          <w:tab w:val="num" w:pos="270"/>
        </w:tabs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9372C8">
        <w:rPr>
          <w:rFonts w:eastAsia="Times New Roman" w:cs="Times New Roman"/>
          <w:sz w:val="24"/>
          <w:szCs w:val="24"/>
        </w:rPr>
        <w:t>How does the lieutenant react to getting shot?</w:t>
      </w:r>
    </w:p>
    <w:p w:rsidR="009372C8" w:rsidRPr="009372C8" w:rsidRDefault="009372C8" w:rsidP="002A44F3">
      <w:pPr>
        <w:numPr>
          <w:ilvl w:val="0"/>
          <w:numId w:val="2"/>
        </w:numPr>
        <w:tabs>
          <w:tab w:val="clear" w:pos="720"/>
          <w:tab w:val="num" w:pos="270"/>
        </w:tabs>
        <w:spacing w:after="0" w:line="240" w:lineRule="auto"/>
        <w:ind w:left="270" w:hanging="270"/>
        <w:rPr>
          <w:sz w:val="24"/>
          <w:szCs w:val="24"/>
        </w:rPr>
      </w:pPr>
      <w:r w:rsidRPr="009372C8">
        <w:rPr>
          <w:rFonts w:eastAsia="Times New Roman" w:cs="Times New Roman"/>
          <w:sz w:val="24"/>
          <w:szCs w:val="24"/>
        </w:rPr>
        <w:t>Rephrase the first sentence of paragraph 12 without using the words: battery, tumultuous, shining or swirling.</w:t>
      </w:r>
    </w:p>
    <w:p w:rsidR="009372C8" w:rsidRPr="009372C8" w:rsidRDefault="009372C8" w:rsidP="002A44F3">
      <w:pPr>
        <w:numPr>
          <w:ilvl w:val="0"/>
          <w:numId w:val="2"/>
        </w:numPr>
        <w:tabs>
          <w:tab w:val="clear" w:pos="720"/>
          <w:tab w:val="num" w:pos="270"/>
        </w:tabs>
        <w:spacing w:after="0" w:line="240" w:lineRule="auto"/>
        <w:ind w:left="270" w:hanging="270"/>
        <w:rPr>
          <w:sz w:val="24"/>
          <w:szCs w:val="24"/>
        </w:rPr>
      </w:pPr>
      <w:r w:rsidRPr="009372C8">
        <w:rPr>
          <w:rFonts w:eastAsia="Times New Roman" w:cs="Times New Roman"/>
          <w:sz w:val="24"/>
          <w:szCs w:val="24"/>
        </w:rPr>
        <w:t>What is the significance of the last sentence of the text with regard to the lieutena</w:t>
      </w:r>
      <w:r>
        <w:rPr>
          <w:rFonts w:eastAsia="Times New Roman" w:cs="Times New Roman"/>
          <w:sz w:val="24"/>
          <w:szCs w:val="24"/>
        </w:rPr>
        <w:t>nt's development as a character?</w:t>
      </w:r>
      <w:bookmarkStart w:id="0" w:name="_GoBack"/>
      <w:bookmarkEnd w:id="0"/>
    </w:p>
    <w:sectPr w:rsidR="009372C8" w:rsidRPr="0093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4922"/>
    <w:multiLevelType w:val="multilevel"/>
    <w:tmpl w:val="D874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C1B7F"/>
    <w:multiLevelType w:val="multilevel"/>
    <w:tmpl w:val="358A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C8"/>
    <w:rsid w:val="009372C8"/>
    <w:rsid w:val="0098387F"/>
    <w:rsid w:val="00D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E0838-60DA-4E4D-8A74-434053F4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1</cp:revision>
  <cp:lastPrinted>2016-04-11T10:11:00Z</cp:lastPrinted>
  <dcterms:created xsi:type="dcterms:W3CDTF">2016-04-11T10:09:00Z</dcterms:created>
  <dcterms:modified xsi:type="dcterms:W3CDTF">2016-04-11T10:11:00Z</dcterms:modified>
</cp:coreProperties>
</file>